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57" w:rsidRPr="000B3330" w:rsidRDefault="000B3330">
      <w:pPr>
        <w:rPr>
          <w:b/>
          <w:sz w:val="24"/>
        </w:rPr>
      </w:pPr>
      <w:r w:rsidRPr="000B3330">
        <w:rPr>
          <w:b/>
          <w:sz w:val="24"/>
        </w:rPr>
        <w:t>Study questionnaire</w:t>
      </w:r>
    </w:p>
    <w:p w:rsidR="001B276B" w:rsidRDefault="001B276B">
      <w:r>
        <w:t>Circle the number that best represents your answer.</w:t>
      </w:r>
    </w:p>
    <w:p w:rsidR="001B276B" w:rsidRPr="000B3330" w:rsidRDefault="001B276B">
      <w:pPr>
        <w:rPr>
          <w:b/>
          <w:sz w:val="24"/>
        </w:rPr>
      </w:pPr>
      <w:r w:rsidRPr="000B3330">
        <w:rPr>
          <w:b/>
          <w:sz w:val="24"/>
        </w:rPr>
        <w:t>1=never</w:t>
      </w:r>
      <w:r w:rsidRPr="000B3330">
        <w:rPr>
          <w:b/>
          <w:sz w:val="24"/>
        </w:rPr>
        <w:tab/>
        <w:t>2=not often</w:t>
      </w:r>
      <w:r w:rsidRPr="000B3330">
        <w:rPr>
          <w:b/>
          <w:sz w:val="24"/>
        </w:rPr>
        <w:tab/>
      </w:r>
      <w:r w:rsidRPr="000B3330">
        <w:rPr>
          <w:b/>
          <w:sz w:val="24"/>
        </w:rPr>
        <w:tab/>
        <w:t>3=sometimes</w:t>
      </w:r>
      <w:r w:rsidRPr="000B3330">
        <w:rPr>
          <w:b/>
          <w:sz w:val="24"/>
        </w:rPr>
        <w:tab/>
      </w:r>
      <w:r w:rsidRPr="000B3330">
        <w:rPr>
          <w:b/>
          <w:sz w:val="24"/>
        </w:rPr>
        <w:tab/>
        <w:t>4=often</w:t>
      </w:r>
      <w:r w:rsidRPr="000B3330">
        <w:rPr>
          <w:b/>
          <w:sz w:val="24"/>
        </w:rPr>
        <w:tab/>
      </w:r>
      <w:r w:rsidRPr="000B3330">
        <w:rPr>
          <w:b/>
          <w:sz w:val="24"/>
        </w:rPr>
        <w:tab/>
        <w:t>5=always</w:t>
      </w:r>
    </w:p>
    <w:tbl>
      <w:tblPr>
        <w:tblStyle w:val="TableGrid"/>
        <w:tblpPr w:leftFromText="180" w:rightFromText="180" w:vertAnchor="text" w:horzAnchor="margin" w:tblpY="260"/>
        <w:tblW w:w="0" w:type="auto"/>
        <w:tblLook w:val="04A0" w:firstRow="1" w:lastRow="0" w:firstColumn="1" w:lastColumn="0" w:noHBand="0" w:noVBand="1"/>
      </w:tblPr>
      <w:tblGrid>
        <w:gridCol w:w="440"/>
        <w:gridCol w:w="10318"/>
        <w:gridCol w:w="580"/>
        <w:gridCol w:w="580"/>
        <w:gridCol w:w="580"/>
        <w:gridCol w:w="580"/>
        <w:gridCol w:w="580"/>
      </w:tblGrid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what the teacher expects me to learn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think about what I need to learn before I start working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know what the most important information to learn is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read instructions carefully before I begin a task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ask myself how well I am doing while I am learning something new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6</w:t>
            </w:r>
          </w:p>
        </w:tc>
        <w:tc>
          <w:tcPr>
            <w:tcW w:w="10318" w:type="dxa"/>
            <w:vAlign w:val="center"/>
          </w:tcPr>
          <w:p w:rsidR="00751FDB" w:rsidRDefault="00364059" w:rsidP="00364059">
            <w:r>
              <w:t>I think about how fast I am working and how long I have left, so that I finish tasks on time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7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ask others for help when I don’t understand something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8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check my understanding as I work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9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can make myself learn when I need to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10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really pay attention to important information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11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think about my learning goals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12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stop and go back over information which is not clear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13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try and use ways of studying that have worked for me before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14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am good at organising information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15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draw pictures and diagrams to help me understand while learning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16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think of several ways to solve a problem and then choose the best one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17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summarise what I have learnt after I finish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18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put new information into my own words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lastRenderedPageBreak/>
              <w:t>19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try new ways of working and studying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20</w:t>
            </w:r>
          </w:p>
        </w:tc>
        <w:tc>
          <w:tcPr>
            <w:tcW w:w="10318" w:type="dxa"/>
            <w:vAlign w:val="center"/>
          </w:tcPr>
          <w:p w:rsidR="00751FDB" w:rsidRDefault="00751FDB" w:rsidP="00364059">
            <w:r>
              <w:t xml:space="preserve">I </w:t>
            </w:r>
            <w:r w:rsidR="00364059">
              <w:t>slow down when I get to important information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21</w:t>
            </w:r>
          </w:p>
        </w:tc>
        <w:tc>
          <w:tcPr>
            <w:tcW w:w="10318" w:type="dxa"/>
            <w:vAlign w:val="center"/>
          </w:tcPr>
          <w:p w:rsidR="00751FDB" w:rsidRDefault="00016C02" w:rsidP="00364059">
            <w:r>
              <w:t xml:space="preserve">I </w:t>
            </w:r>
            <w:r w:rsidR="00364059">
              <w:t>know my learning strengths and weaknesses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22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know how well I have done at the end of a test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23</w:t>
            </w:r>
          </w:p>
        </w:tc>
        <w:tc>
          <w:tcPr>
            <w:tcW w:w="10318" w:type="dxa"/>
            <w:vAlign w:val="center"/>
          </w:tcPr>
          <w:p w:rsidR="00751FDB" w:rsidRDefault="00751FDB" w:rsidP="00364059">
            <w:r>
              <w:t xml:space="preserve">I </w:t>
            </w:r>
            <w:r w:rsidR="00364059">
              <w:t>am good at remembering information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24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am good at judging how well I understand something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25</w:t>
            </w:r>
          </w:p>
        </w:tc>
        <w:tc>
          <w:tcPr>
            <w:tcW w:w="10318" w:type="dxa"/>
            <w:vAlign w:val="center"/>
          </w:tcPr>
          <w:p w:rsidR="00751FDB" w:rsidRDefault="0067199A" w:rsidP="00751FDB">
            <w:r>
              <w:t>At the end of a task, I think a</w:t>
            </w:r>
            <w:r>
              <w:t>bout how successful I have been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26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ask myself is there was an easier way to do things after I finish a task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27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use teacher feedback to make improvements to my work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28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At the end of a task, I ask myself if I have learnt what I needed to learn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29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learn from my mistakes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751FDB" w:rsidTr="00751FDB">
        <w:trPr>
          <w:trHeight w:val="454"/>
        </w:trPr>
        <w:tc>
          <w:tcPr>
            <w:tcW w:w="440" w:type="dxa"/>
            <w:vAlign w:val="center"/>
          </w:tcPr>
          <w:p w:rsidR="00751FDB" w:rsidRDefault="00751FDB" w:rsidP="00751FDB">
            <w:pPr>
              <w:jc w:val="center"/>
            </w:pPr>
            <w:r>
              <w:t>30</w:t>
            </w:r>
          </w:p>
        </w:tc>
        <w:tc>
          <w:tcPr>
            <w:tcW w:w="10318" w:type="dxa"/>
            <w:vAlign w:val="center"/>
          </w:tcPr>
          <w:p w:rsidR="00751FDB" w:rsidRDefault="00364059" w:rsidP="00751FDB">
            <w:r>
              <w:t>I work hard at improving my learning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751FDB" w:rsidRDefault="00751FDB" w:rsidP="00751FDB">
            <w:pPr>
              <w:jc w:val="center"/>
            </w:pPr>
            <w:r>
              <w:t>5</w:t>
            </w:r>
          </w:p>
        </w:tc>
      </w:tr>
      <w:tr w:rsidR="00016C02" w:rsidTr="00751FDB">
        <w:trPr>
          <w:trHeight w:val="454"/>
        </w:trPr>
        <w:tc>
          <w:tcPr>
            <w:tcW w:w="440" w:type="dxa"/>
            <w:vAlign w:val="center"/>
          </w:tcPr>
          <w:p w:rsidR="00016C02" w:rsidRDefault="00016C02" w:rsidP="00016C02">
            <w:pPr>
              <w:jc w:val="center"/>
            </w:pPr>
            <w:r>
              <w:t>31</w:t>
            </w:r>
          </w:p>
        </w:tc>
        <w:tc>
          <w:tcPr>
            <w:tcW w:w="10318" w:type="dxa"/>
            <w:vAlign w:val="center"/>
          </w:tcPr>
          <w:p w:rsidR="00016C02" w:rsidRDefault="00016C02" w:rsidP="00016C02">
            <w:r>
              <w:t>I challenge myself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5</w:t>
            </w:r>
          </w:p>
        </w:tc>
      </w:tr>
      <w:tr w:rsidR="00016C02" w:rsidTr="00751FDB">
        <w:trPr>
          <w:trHeight w:val="454"/>
        </w:trPr>
        <w:tc>
          <w:tcPr>
            <w:tcW w:w="440" w:type="dxa"/>
            <w:vAlign w:val="center"/>
          </w:tcPr>
          <w:p w:rsidR="00016C02" w:rsidRDefault="00016C02" w:rsidP="00016C02">
            <w:pPr>
              <w:jc w:val="center"/>
            </w:pPr>
            <w:r>
              <w:t>32</w:t>
            </w:r>
          </w:p>
        </w:tc>
        <w:tc>
          <w:tcPr>
            <w:tcW w:w="10318" w:type="dxa"/>
            <w:vAlign w:val="center"/>
          </w:tcPr>
          <w:p w:rsidR="00016C02" w:rsidRDefault="00016C02" w:rsidP="00016C02">
            <w:r>
              <w:t>I put in extra time and effort when a task is hard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1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2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3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4</w:t>
            </w:r>
          </w:p>
        </w:tc>
        <w:tc>
          <w:tcPr>
            <w:tcW w:w="580" w:type="dxa"/>
            <w:vAlign w:val="center"/>
          </w:tcPr>
          <w:p w:rsidR="00016C02" w:rsidRDefault="00016C02" w:rsidP="00016C02">
            <w:pPr>
              <w:jc w:val="center"/>
            </w:pPr>
            <w:r>
              <w:t>5</w:t>
            </w:r>
          </w:p>
        </w:tc>
      </w:tr>
    </w:tbl>
    <w:p w:rsidR="001B276B" w:rsidRDefault="001B276B"/>
    <w:p w:rsidR="000B3330" w:rsidRDefault="000B3330">
      <w:r>
        <w:t>Add up your scores and fill in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486"/>
        <w:gridCol w:w="2735"/>
        <w:gridCol w:w="563"/>
        <w:gridCol w:w="3032"/>
        <w:gridCol w:w="567"/>
        <w:gridCol w:w="3261"/>
        <w:gridCol w:w="486"/>
      </w:tblGrid>
      <w:tr w:rsidR="000B3330" w:rsidTr="000B3330">
        <w:trPr>
          <w:trHeight w:val="850"/>
        </w:trPr>
        <w:tc>
          <w:tcPr>
            <w:tcW w:w="2818" w:type="dxa"/>
          </w:tcPr>
          <w:p w:rsidR="000B3330" w:rsidRDefault="000B3330">
            <w:r w:rsidRPr="000B3330">
              <w:rPr>
                <w:b/>
              </w:rPr>
              <w:t>Planning</w:t>
            </w:r>
            <w:r>
              <w:t xml:space="preserve"> score (questions 1,2,3,4):</w:t>
            </w:r>
          </w:p>
        </w:tc>
        <w:tc>
          <w:tcPr>
            <w:tcW w:w="486" w:type="dxa"/>
          </w:tcPr>
          <w:p w:rsidR="000B3330" w:rsidRDefault="000B3330" w:rsidP="006F174A"/>
        </w:tc>
        <w:tc>
          <w:tcPr>
            <w:tcW w:w="2735" w:type="dxa"/>
          </w:tcPr>
          <w:p w:rsidR="000B3330" w:rsidRDefault="000B3330">
            <w:r w:rsidRPr="000B3330">
              <w:rPr>
                <w:b/>
              </w:rPr>
              <w:t>Monitoring</w:t>
            </w:r>
            <w:r>
              <w:t xml:space="preserve"> score (questions 5,6,7,8):</w:t>
            </w:r>
          </w:p>
        </w:tc>
        <w:tc>
          <w:tcPr>
            <w:tcW w:w="563" w:type="dxa"/>
          </w:tcPr>
          <w:p w:rsidR="000B3330" w:rsidRDefault="000B3330" w:rsidP="007A6C42"/>
        </w:tc>
        <w:tc>
          <w:tcPr>
            <w:tcW w:w="3032" w:type="dxa"/>
          </w:tcPr>
          <w:p w:rsidR="000B3330" w:rsidRDefault="000B3330">
            <w:r w:rsidRPr="000B3330">
              <w:rPr>
                <w:b/>
              </w:rPr>
              <w:t>Regulating learning</w:t>
            </w:r>
            <w:r>
              <w:t xml:space="preserve"> (questions 9,10,11,12,)</w:t>
            </w:r>
          </w:p>
        </w:tc>
        <w:tc>
          <w:tcPr>
            <w:tcW w:w="567" w:type="dxa"/>
          </w:tcPr>
          <w:p w:rsidR="000B3330" w:rsidRDefault="000B3330" w:rsidP="005A26F5"/>
        </w:tc>
        <w:tc>
          <w:tcPr>
            <w:tcW w:w="3261" w:type="dxa"/>
          </w:tcPr>
          <w:p w:rsidR="000B3330" w:rsidRDefault="000B3330">
            <w:r w:rsidRPr="000B3330">
              <w:rPr>
                <w:b/>
              </w:rPr>
              <w:t>Procedural</w:t>
            </w:r>
            <w:r>
              <w:t xml:space="preserve"> (questions 13,14,15,16,17,18,19,20)</w:t>
            </w:r>
          </w:p>
          <w:p w:rsidR="000B3330" w:rsidRPr="000B3330" w:rsidRDefault="000B3330">
            <w:pPr>
              <w:rPr>
                <w:i/>
              </w:rPr>
            </w:pPr>
            <w:r w:rsidRPr="000B3330">
              <w:rPr>
                <w:i/>
                <w:sz w:val="20"/>
              </w:rPr>
              <w:t>Divide the total by 2 in order to compare it with the other sections!</w:t>
            </w:r>
          </w:p>
        </w:tc>
        <w:tc>
          <w:tcPr>
            <w:tcW w:w="486" w:type="dxa"/>
          </w:tcPr>
          <w:p w:rsidR="000B3330" w:rsidRDefault="000B3330" w:rsidP="005A4FF4"/>
        </w:tc>
      </w:tr>
      <w:tr w:rsidR="000B3330" w:rsidTr="000B3330">
        <w:trPr>
          <w:trHeight w:val="850"/>
        </w:trPr>
        <w:tc>
          <w:tcPr>
            <w:tcW w:w="2818" w:type="dxa"/>
          </w:tcPr>
          <w:p w:rsidR="000B3330" w:rsidRDefault="000B3330">
            <w:r w:rsidRPr="000B3330">
              <w:rPr>
                <w:b/>
              </w:rPr>
              <w:t>Judgement of learning</w:t>
            </w:r>
            <w:r>
              <w:t xml:space="preserve"> score (questions 21,22,23,24):</w:t>
            </w:r>
          </w:p>
        </w:tc>
        <w:tc>
          <w:tcPr>
            <w:tcW w:w="486" w:type="dxa"/>
          </w:tcPr>
          <w:p w:rsidR="000B3330" w:rsidRDefault="000B3330"/>
        </w:tc>
        <w:tc>
          <w:tcPr>
            <w:tcW w:w="2735" w:type="dxa"/>
          </w:tcPr>
          <w:p w:rsidR="000B3330" w:rsidRDefault="000B3330">
            <w:r w:rsidRPr="000B3330">
              <w:rPr>
                <w:b/>
              </w:rPr>
              <w:t>Evaluation</w:t>
            </w:r>
            <w:r>
              <w:t xml:space="preserve"> (questions 25,26,27,28)</w:t>
            </w:r>
          </w:p>
        </w:tc>
        <w:tc>
          <w:tcPr>
            <w:tcW w:w="563" w:type="dxa"/>
          </w:tcPr>
          <w:p w:rsidR="000B3330" w:rsidRDefault="000B3330"/>
        </w:tc>
        <w:tc>
          <w:tcPr>
            <w:tcW w:w="3032" w:type="dxa"/>
          </w:tcPr>
          <w:p w:rsidR="000B3330" w:rsidRDefault="000B3330">
            <w:r w:rsidRPr="000B3330">
              <w:rPr>
                <w:b/>
              </w:rPr>
              <w:t>Mindset</w:t>
            </w:r>
            <w:r>
              <w:t xml:space="preserve"> (questions 29,30,31,32)</w:t>
            </w:r>
          </w:p>
        </w:tc>
        <w:tc>
          <w:tcPr>
            <w:tcW w:w="567" w:type="dxa"/>
          </w:tcPr>
          <w:p w:rsidR="000B3330" w:rsidRDefault="000B3330"/>
        </w:tc>
        <w:tc>
          <w:tcPr>
            <w:tcW w:w="3261" w:type="dxa"/>
          </w:tcPr>
          <w:p w:rsidR="000B3330" w:rsidRDefault="000B3330">
            <w:r w:rsidRPr="000B3330">
              <w:rPr>
                <w:b/>
              </w:rPr>
              <w:t>Overall</w:t>
            </w:r>
            <w:r>
              <w:t xml:space="preserve"> total:</w:t>
            </w:r>
          </w:p>
        </w:tc>
        <w:tc>
          <w:tcPr>
            <w:tcW w:w="486" w:type="dxa"/>
          </w:tcPr>
          <w:p w:rsidR="000B3330" w:rsidRDefault="000B3330"/>
        </w:tc>
      </w:tr>
    </w:tbl>
    <w:p w:rsidR="00364059" w:rsidRDefault="00364059"/>
    <w:p w:rsidR="00751FDB" w:rsidRDefault="000B3330">
      <w:r>
        <w:t>Which was your highest score: ______________________________   Which was your lowest score: ________________________________________</w:t>
      </w:r>
      <w:bookmarkStart w:id="0" w:name="_GoBack"/>
      <w:bookmarkEnd w:id="0"/>
    </w:p>
    <w:sectPr w:rsidR="00751FDB" w:rsidSect="000B3330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4" w:rsidRDefault="004813B4" w:rsidP="001B276B">
      <w:pPr>
        <w:spacing w:after="0" w:line="240" w:lineRule="auto"/>
      </w:pPr>
      <w:r>
        <w:separator/>
      </w:r>
    </w:p>
  </w:endnote>
  <w:endnote w:type="continuationSeparator" w:id="0">
    <w:p w:rsidR="004813B4" w:rsidRDefault="004813B4" w:rsidP="001B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4" w:rsidRDefault="004813B4" w:rsidP="001B276B">
      <w:pPr>
        <w:spacing w:after="0" w:line="240" w:lineRule="auto"/>
      </w:pPr>
      <w:r>
        <w:separator/>
      </w:r>
    </w:p>
  </w:footnote>
  <w:footnote w:type="continuationSeparator" w:id="0">
    <w:p w:rsidR="004813B4" w:rsidRDefault="004813B4" w:rsidP="001B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6B"/>
    <w:rsid w:val="00010C57"/>
    <w:rsid w:val="00016C02"/>
    <w:rsid w:val="000B3330"/>
    <w:rsid w:val="001B276B"/>
    <w:rsid w:val="00364059"/>
    <w:rsid w:val="004813B4"/>
    <w:rsid w:val="0067199A"/>
    <w:rsid w:val="007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F3B36-3BD3-4979-B915-B316A4DA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6B"/>
  </w:style>
  <w:style w:type="paragraph" w:styleId="Footer">
    <w:name w:val="footer"/>
    <w:basedOn w:val="Normal"/>
    <w:link w:val="FooterChar"/>
    <w:uiPriority w:val="99"/>
    <w:unhideWhenUsed/>
    <w:rsid w:val="001B2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6B"/>
  </w:style>
  <w:style w:type="table" w:styleId="TableGrid">
    <w:name w:val="Table Grid"/>
    <w:basedOn w:val="TableNormal"/>
    <w:uiPriority w:val="39"/>
    <w:rsid w:val="001B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1</cp:revision>
  <cp:lastPrinted>2015-08-30T15:54:00Z</cp:lastPrinted>
  <dcterms:created xsi:type="dcterms:W3CDTF">2015-08-30T11:40:00Z</dcterms:created>
  <dcterms:modified xsi:type="dcterms:W3CDTF">2015-08-30T16:58:00Z</dcterms:modified>
</cp:coreProperties>
</file>